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AC" w:rsidRPr="00B236A4" w:rsidRDefault="003B3D9A" w:rsidP="003B3D9A">
      <w:pPr>
        <w:rPr>
          <w:rFonts w:ascii="Calibri" w:hAnsi="Calibri" w:cs="Arial"/>
          <w:color w:val="002060"/>
          <w:spacing w:val="-2"/>
          <w:sz w:val="16"/>
        </w:rPr>
      </w:pPr>
      <w:r w:rsidRPr="00B236A4">
        <w:rPr>
          <w:rFonts w:ascii="Calibri" w:eastAsia="Times New Roman" w:hAnsi="Calibri" w:cs="Arial"/>
          <w:b/>
          <w:bCs/>
          <w:color w:val="002060"/>
          <w:spacing w:val="-2"/>
          <w:sz w:val="44"/>
          <w:szCs w:val="40"/>
        </w:rPr>
        <w:t>Sample d</w:t>
      </w:r>
      <w:r w:rsidR="00574539" w:rsidRPr="00B236A4">
        <w:rPr>
          <w:rFonts w:ascii="Calibri" w:eastAsia="Times New Roman" w:hAnsi="Calibri" w:cs="Arial"/>
          <w:b/>
          <w:bCs/>
          <w:color w:val="002060"/>
          <w:spacing w:val="-2"/>
          <w:sz w:val="44"/>
          <w:szCs w:val="40"/>
        </w:rPr>
        <w:t>iagnostic assessment summary form</w:t>
      </w:r>
    </w:p>
    <w:p w:rsidR="00574539" w:rsidRDefault="00574539" w:rsidP="005543AC">
      <w:pPr>
        <w:rPr>
          <w:rFonts w:ascii="Calibri" w:hAnsi="Calibri" w:cs="Arial"/>
          <w:b/>
          <w:color w:val="0070C0"/>
        </w:rPr>
      </w:pPr>
    </w:p>
    <w:p w:rsidR="005543AC" w:rsidRPr="00574539" w:rsidRDefault="005543AC" w:rsidP="005543AC">
      <w:pPr>
        <w:rPr>
          <w:rFonts w:ascii="Calibri" w:hAnsi="Calibri" w:cs="Arial"/>
          <w:b/>
          <w:color w:val="0070C0"/>
          <w:sz w:val="24"/>
        </w:rPr>
      </w:pPr>
      <w:r w:rsidRPr="00574539">
        <w:rPr>
          <w:rFonts w:ascii="Calibri" w:hAnsi="Calibri" w:cs="Arial"/>
          <w:b/>
          <w:color w:val="0070C0"/>
          <w:sz w:val="24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22"/>
      </w:tblGrid>
      <w:tr w:rsidR="005543AC" w:rsidRPr="00574539" w:rsidTr="00123923">
        <w:tc>
          <w:tcPr>
            <w:tcW w:w="3681" w:type="dxa"/>
          </w:tcPr>
          <w:p w:rsidR="005543AC" w:rsidRPr="00574539" w:rsidRDefault="005543AC" w:rsidP="00123923">
            <w:pPr>
              <w:jc w:val="right"/>
              <w:rPr>
                <w:rFonts w:ascii="Calibri" w:hAnsi="Calibri" w:cs="Arial"/>
                <w:b/>
                <w:sz w:val="22"/>
              </w:rPr>
            </w:pPr>
            <w:r w:rsidRPr="00574539">
              <w:rPr>
                <w:rFonts w:ascii="Calibri" w:hAnsi="Calibri" w:cs="Arial"/>
                <w:b/>
                <w:sz w:val="22"/>
              </w:rPr>
              <w:t>NAME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rPr>
                <w:rFonts w:ascii="Calibri" w:hAnsi="Calibri" w:cs="Arial"/>
                <w:sz w:val="22"/>
              </w:rPr>
            </w:pPr>
          </w:p>
        </w:tc>
      </w:tr>
      <w:tr w:rsidR="005543AC" w:rsidRPr="00574539" w:rsidTr="00123923">
        <w:tc>
          <w:tcPr>
            <w:tcW w:w="3681" w:type="dxa"/>
          </w:tcPr>
          <w:p w:rsidR="005543AC" w:rsidRPr="00574539" w:rsidRDefault="005543AC" w:rsidP="00123923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Sex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hAnsi="Calibri" w:cs="Arial"/>
                <w:sz w:val="22"/>
              </w:rPr>
              <w:t xml:space="preserve"> Female  </w:t>
            </w:r>
            <w:r w:rsidRPr="00574539">
              <w:rPr>
                <w:rFonts w:ascii="Calibri" w:hAnsi="Calibri" w:cs="Arial"/>
                <w:sz w:val="22"/>
              </w:rPr>
              <w:tab/>
              <w:t xml:space="preserve">    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hAnsi="Calibri" w:cs="Arial"/>
                <w:sz w:val="22"/>
              </w:rPr>
              <w:t xml:space="preserve"> Male </w:t>
            </w:r>
            <w:r w:rsidRPr="00574539">
              <w:rPr>
                <w:rFonts w:ascii="Calibri" w:hAnsi="Calibri" w:cs="Arial"/>
                <w:sz w:val="22"/>
              </w:rPr>
              <w:tab/>
              <w:t xml:space="preserve">       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hAnsi="Calibri" w:cs="Arial"/>
                <w:sz w:val="22"/>
              </w:rPr>
              <w:t xml:space="preserve"> Other</w:t>
            </w:r>
          </w:p>
        </w:tc>
      </w:tr>
      <w:tr w:rsidR="005543AC" w:rsidRPr="00574539" w:rsidTr="00123923">
        <w:tc>
          <w:tcPr>
            <w:tcW w:w="3681" w:type="dxa"/>
          </w:tcPr>
          <w:p w:rsidR="005543AC" w:rsidRPr="00574539" w:rsidRDefault="005543AC" w:rsidP="00123923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Date of birth (DD/MM/YYYY)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tabs>
                <w:tab w:val="left" w:pos="459"/>
                <w:tab w:val="left" w:pos="952"/>
                <w:tab w:val="left" w:pos="1786"/>
              </w:tabs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ab/>
              <w:t>/</w:t>
            </w:r>
            <w:r w:rsidRPr="00574539">
              <w:rPr>
                <w:rFonts w:ascii="Calibri" w:hAnsi="Calibri" w:cs="Arial"/>
                <w:sz w:val="22"/>
              </w:rPr>
              <w:tab/>
              <w:t>/</w:t>
            </w:r>
            <w:r w:rsidRPr="00574539">
              <w:rPr>
                <w:rFonts w:ascii="Calibri" w:hAnsi="Calibri" w:cs="Arial"/>
                <w:sz w:val="22"/>
              </w:rPr>
              <w:tab/>
              <w:t>Age at assessment:</w:t>
            </w:r>
          </w:p>
        </w:tc>
      </w:tr>
      <w:tr w:rsidR="005543AC" w:rsidRPr="00574539" w:rsidTr="00123923">
        <w:tc>
          <w:tcPr>
            <w:tcW w:w="3681" w:type="dxa"/>
          </w:tcPr>
          <w:p w:rsidR="005543AC" w:rsidRPr="00574539" w:rsidRDefault="005543AC" w:rsidP="00123923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574539">
              <w:rPr>
                <w:rFonts w:ascii="Calibri" w:hAnsi="Calibri"/>
                <w:sz w:val="22"/>
              </w:rPr>
              <w:t>Racial/ ethnic background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5543AC" w:rsidRPr="00574539" w:rsidTr="00123923">
        <w:tc>
          <w:tcPr>
            <w:tcW w:w="3681" w:type="dxa"/>
          </w:tcPr>
          <w:p w:rsidR="005543AC" w:rsidRPr="00574539" w:rsidRDefault="005543AC" w:rsidP="00123923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574539">
              <w:rPr>
                <w:rFonts w:ascii="Calibri" w:hAnsi="Calibri"/>
                <w:sz w:val="22"/>
              </w:rPr>
              <w:t>Preferred language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5543AC" w:rsidRPr="00574539" w:rsidTr="00123923">
        <w:tc>
          <w:tcPr>
            <w:tcW w:w="3681" w:type="dxa"/>
          </w:tcPr>
          <w:p w:rsidR="005543AC" w:rsidRPr="00574539" w:rsidRDefault="00574539" w:rsidP="00574539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CHI number</w:t>
            </w:r>
          </w:p>
        </w:tc>
        <w:tc>
          <w:tcPr>
            <w:tcW w:w="4622" w:type="dxa"/>
          </w:tcPr>
          <w:p w:rsidR="005543AC" w:rsidRPr="00574539" w:rsidRDefault="005543AC" w:rsidP="00123923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</w:tbl>
    <w:p w:rsidR="005543AC" w:rsidRPr="00574539" w:rsidRDefault="005543AC">
      <w:pPr>
        <w:rPr>
          <w:rFonts w:ascii="Calibri" w:hAnsi="Calibri" w:cs="Arial"/>
          <w:sz w:val="18"/>
        </w:rPr>
      </w:pPr>
    </w:p>
    <w:p w:rsidR="005543AC" w:rsidRPr="00574539" w:rsidRDefault="005543AC" w:rsidP="005543AC">
      <w:pPr>
        <w:rPr>
          <w:rFonts w:ascii="Calibri" w:hAnsi="Calibri" w:cs="Arial"/>
          <w:b/>
          <w:color w:val="0070C0"/>
          <w:sz w:val="24"/>
        </w:rPr>
      </w:pPr>
      <w:r w:rsidRPr="00574539">
        <w:rPr>
          <w:rFonts w:ascii="Calibri" w:hAnsi="Calibri" w:cs="Arial"/>
          <w:b/>
          <w:color w:val="0070C0"/>
          <w:sz w:val="24"/>
        </w:rPr>
        <w:t>ALCOHOL EXPOSURE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22"/>
      </w:tblGrid>
      <w:tr w:rsidR="005543AC" w:rsidRPr="00574539" w:rsidTr="00052138">
        <w:tc>
          <w:tcPr>
            <w:tcW w:w="3681" w:type="dxa"/>
            <w:shd w:val="clear" w:color="auto" w:fill="FFD966" w:themeFill="accent4" w:themeFillTint="99"/>
          </w:tcPr>
          <w:p w:rsidR="005543AC" w:rsidRPr="00574539" w:rsidRDefault="005543AC" w:rsidP="004426FB">
            <w:pPr>
              <w:autoSpaceDE/>
              <w:autoSpaceDN/>
              <w:spacing w:before="4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 xml:space="preserve">Source of reported information on alcohol use: </w:t>
            </w:r>
            <w:r w:rsidRPr="00574539">
              <w:rPr>
                <w:rFonts w:ascii="Calibri" w:hAnsi="Calibri" w:cs="Arial"/>
                <w:sz w:val="22"/>
              </w:rPr>
              <w:tab/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5543AC" w:rsidRPr="00574539" w:rsidRDefault="005543AC" w:rsidP="00123923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Birth mother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Other </w:t>
            </w:r>
            <w:r w:rsidRPr="00574539">
              <w:rPr>
                <w:rFonts w:ascii="Calibri" w:hAnsi="Calibri" w:cs="Arial"/>
              </w:rPr>
              <w:t>(specify)</w:t>
            </w:r>
          </w:p>
        </w:tc>
      </w:tr>
      <w:tr w:rsidR="005543AC" w:rsidRPr="00574539" w:rsidTr="00052138">
        <w:tc>
          <w:tcPr>
            <w:tcW w:w="3681" w:type="dxa"/>
            <w:shd w:val="clear" w:color="auto" w:fill="FFD966" w:themeFill="accent4" w:themeFillTint="99"/>
          </w:tcPr>
          <w:p w:rsidR="005543AC" w:rsidRPr="00574539" w:rsidRDefault="005543AC" w:rsidP="004426FB">
            <w:pPr>
              <w:autoSpaceDE/>
              <w:autoSpaceDN/>
              <w:spacing w:before="4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In your judgement what is the reliability of the information on alcohol exposure?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5543AC" w:rsidRPr="00574539" w:rsidRDefault="005543AC" w:rsidP="00123923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Unknown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Low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High</w:t>
            </w:r>
          </w:p>
          <w:p w:rsidR="005543AC" w:rsidRPr="00574539" w:rsidRDefault="005543AC" w:rsidP="00123923">
            <w:pPr>
              <w:rPr>
                <w:rFonts w:ascii="Calibri" w:eastAsia="Wingdings2" w:hAnsi="Calibri" w:cstheme="minorHAnsi"/>
                <w:sz w:val="22"/>
              </w:rPr>
            </w:pPr>
          </w:p>
        </w:tc>
      </w:tr>
      <w:tr w:rsidR="005543AC" w:rsidRPr="00574539" w:rsidTr="00052138">
        <w:tc>
          <w:tcPr>
            <w:tcW w:w="3681" w:type="dxa"/>
            <w:shd w:val="clear" w:color="auto" w:fill="FFD966" w:themeFill="accent4" w:themeFillTint="99"/>
          </w:tcPr>
          <w:p w:rsidR="005543AC" w:rsidRPr="00574539" w:rsidRDefault="005543AC" w:rsidP="004426FB">
            <w:pPr>
              <w:autoSpaceDE/>
              <w:autoSpaceDN/>
              <w:spacing w:before="4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In your judgement was there high-risk consumption of alcohol during pregnancy?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5543AC" w:rsidRPr="00574539" w:rsidRDefault="005543AC" w:rsidP="00123923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Unknown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Yes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</w:t>
            </w:r>
          </w:p>
          <w:p w:rsidR="005543AC" w:rsidRPr="00574539" w:rsidRDefault="005543AC" w:rsidP="00123923">
            <w:pPr>
              <w:rPr>
                <w:rFonts w:ascii="Calibri" w:eastAsia="Wingdings2" w:hAnsi="Calibri" w:cstheme="minorHAnsi"/>
                <w:sz w:val="22"/>
              </w:rPr>
            </w:pPr>
          </w:p>
        </w:tc>
      </w:tr>
      <w:tr w:rsidR="005543AC" w:rsidRPr="00574539" w:rsidTr="00052138">
        <w:tc>
          <w:tcPr>
            <w:tcW w:w="3681" w:type="dxa"/>
            <w:shd w:val="clear" w:color="auto" w:fill="FFD966" w:themeFill="accent4" w:themeFillTint="99"/>
          </w:tcPr>
          <w:p w:rsidR="005543AC" w:rsidRPr="00574539" w:rsidRDefault="005543AC" w:rsidP="00123923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 xml:space="preserve">Prenatal alcohol exposure: 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5543AC" w:rsidRPr="00574539" w:rsidRDefault="005543AC" w:rsidP="00123923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Unknown exposure </w:t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No exposure </w:t>
            </w:r>
            <w:r w:rsidRPr="00574539">
              <w:rPr>
                <w:rFonts w:ascii="Calibri" w:hAnsi="Calibri" w:cs="Arial"/>
                <w:sz w:val="22"/>
              </w:rPr>
              <w:br/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Confirmed exposure </w:t>
            </w:r>
            <w:r w:rsidRPr="00574539">
              <w:rPr>
                <w:rFonts w:ascii="Calibri" w:hAnsi="Calibri" w:cs="Arial"/>
                <w:sz w:val="22"/>
              </w:rPr>
              <w:br/>
            </w: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Confirmed high-risk exposure</w:t>
            </w:r>
          </w:p>
        </w:tc>
      </w:tr>
    </w:tbl>
    <w:p w:rsidR="005543AC" w:rsidRPr="00574539" w:rsidRDefault="005543AC">
      <w:pPr>
        <w:rPr>
          <w:rFonts w:ascii="Calibri" w:hAnsi="Calibri" w:cs="Arial"/>
        </w:rPr>
      </w:pPr>
    </w:p>
    <w:p w:rsidR="007E1C97" w:rsidRPr="00574539" w:rsidRDefault="007E1C97" w:rsidP="007E1C97">
      <w:pPr>
        <w:rPr>
          <w:rFonts w:ascii="Calibri" w:hAnsi="Calibri" w:cs="Arial"/>
          <w:b/>
          <w:color w:val="0070C0"/>
          <w:sz w:val="24"/>
        </w:rPr>
      </w:pPr>
      <w:r w:rsidRPr="00574539">
        <w:rPr>
          <w:rFonts w:ascii="Calibri" w:hAnsi="Calibri" w:cs="Arial"/>
          <w:b/>
          <w:color w:val="0070C0"/>
          <w:sz w:val="24"/>
        </w:rPr>
        <w:t>SENTINEL FACIAL FEATURES SUMMARY</w:t>
      </w:r>
    </w:p>
    <w:tbl>
      <w:tblPr>
        <w:tblStyle w:val="TableGrid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8303"/>
      </w:tblGrid>
      <w:tr w:rsidR="007E1C97" w:rsidRPr="00574539" w:rsidTr="00052138">
        <w:tc>
          <w:tcPr>
            <w:tcW w:w="8303" w:type="dxa"/>
            <w:shd w:val="clear" w:color="auto" w:fill="FFD966" w:themeFill="accent4" w:themeFillTint="99"/>
          </w:tcPr>
          <w:p w:rsidR="007E1C97" w:rsidRPr="00574539" w:rsidRDefault="007E1C97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 xml:space="preserve">Number of </w:t>
            </w:r>
            <w:r w:rsidR="00D54D02">
              <w:rPr>
                <w:rFonts w:ascii="Calibri" w:hAnsi="Calibri" w:cs="Arial"/>
                <w:sz w:val="22"/>
              </w:rPr>
              <w:t>Sentinel Facial Features (PFL 2</w:t>
            </w:r>
            <w:r w:rsidR="0066758E">
              <w:rPr>
                <w:rFonts w:ascii="Calibri" w:hAnsi="Calibri" w:cs="Arial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SD or more below the mean, philtrum rank 4 or 5, upper lip rank 4 or 5):</w:t>
            </w:r>
          </w:p>
          <w:p w:rsidR="007E1C97" w:rsidRPr="00574539" w:rsidRDefault="007E1C97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eastAsia="Wingdings2" w:hAnsi="Calibri" w:cs="Wingdings2"/>
                <w:sz w:val="22"/>
              </w:rPr>
              <w:tab/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>0</w:t>
            </w:r>
            <w:r w:rsidRPr="00574539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Calibri"/>
                <w:sz w:val="22"/>
              </w:rPr>
              <w:tab/>
              <w:t xml:space="preserve">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>1</w:t>
            </w:r>
            <w:r w:rsidRPr="00574539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Calibri"/>
                <w:sz w:val="22"/>
              </w:rPr>
              <w:tab/>
              <w:t xml:space="preserve">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>2</w:t>
            </w:r>
            <w:r w:rsidRPr="00574539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Calibri"/>
                <w:sz w:val="22"/>
              </w:rPr>
              <w:tab/>
              <w:t xml:space="preserve">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>3</w:t>
            </w:r>
          </w:p>
        </w:tc>
      </w:tr>
    </w:tbl>
    <w:p w:rsidR="007E1C97" w:rsidRPr="00574539" w:rsidRDefault="007E1C97">
      <w:pPr>
        <w:rPr>
          <w:rFonts w:ascii="Calibri" w:hAnsi="Calibri" w:cs="Arial"/>
        </w:rPr>
      </w:pPr>
    </w:p>
    <w:p w:rsidR="007E1C97" w:rsidRPr="00574539" w:rsidRDefault="007E1C97">
      <w:pPr>
        <w:rPr>
          <w:rFonts w:ascii="Calibri" w:hAnsi="Calibri" w:cs="Arial"/>
          <w:b/>
          <w:color w:val="0070C0"/>
          <w:sz w:val="24"/>
        </w:rPr>
      </w:pPr>
      <w:r w:rsidRPr="00574539">
        <w:rPr>
          <w:rFonts w:ascii="Calibri" w:hAnsi="Calibri" w:cs="Arial"/>
          <w:b/>
          <w:color w:val="0070C0"/>
          <w:sz w:val="24"/>
        </w:rPr>
        <w:t>NEURODEVELOPMENTAL AREAS OF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9"/>
      </w:tblGrid>
      <w:tr w:rsidR="007E1C97" w:rsidRPr="00574539" w:rsidTr="007E1C97">
        <w:tc>
          <w:tcPr>
            <w:tcW w:w="3114" w:type="dxa"/>
            <w:shd w:val="clear" w:color="auto" w:fill="D9D9D9" w:themeFill="background1" w:themeFillShade="D9"/>
          </w:tcPr>
          <w:p w:rsidR="007E1C97" w:rsidRPr="00574539" w:rsidRDefault="007E1C97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Area of assessment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7E1C97" w:rsidRPr="00574539" w:rsidRDefault="007E1C97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Impairment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Brain structure/ neurology</w:t>
            </w:r>
          </w:p>
        </w:tc>
        <w:tc>
          <w:tcPr>
            <w:tcW w:w="5189" w:type="dxa"/>
          </w:tcPr>
          <w:p w:rsidR="007E1C97" w:rsidRPr="00574539" w:rsidRDefault="007E1C97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</w:t>
            </w:r>
            <w:r w:rsidRPr="00574539">
              <w:rPr>
                <w:rFonts w:ascii="Calibri" w:hAnsi="Calibri" w:cs="Calibri"/>
                <w:sz w:val="22"/>
              </w:rPr>
              <w:t xml:space="preserve"> </w:t>
            </w:r>
            <w:r w:rsidRPr="00574539">
              <w:rPr>
                <w:rFonts w:ascii="Calibri" w:hAnsi="Calibri" w:cs="Calibri"/>
                <w:sz w:val="22"/>
              </w:rPr>
              <w:tab/>
            </w:r>
            <w:r w:rsidRPr="00574539">
              <w:rPr>
                <w:rFonts w:ascii="Calibri" w:hAnsi="Calibri" w:cs="Calibri"/>
                <w:sz w:val="22"/>
              </w:rPr>
              <w:tab/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Yes</w:t>
            </w:r>
            <w:r w:rsidRPr="00574539">
              <w:rPr>
                <w:rFonts w:ascii="Calibri" w:hAnsi="Calibri" w:cs="Calibri"/>
                <w:sz w:val="22"/>
              </w:rPr>
              <w:t xml:space="preserve"> </w:t>
            </w:r>
            <w:r w:rsidRPr="00574539">
              <w:rPr>
                <w:rFonts w:ascii="Calibri" w:hAnsi="Calibri" w:cs="Calibri"/>
                <w:sz w:val="22"/>
              </w:rPr>
              <w:tab/>
            </w:r>
            <w:r w:rsidRPr="00574539">
              <w:rPr>
                <w:rFonts w:ascii="Calibri" w:hAnsi="Calibri" w:cs="Calibri"/>
                <w:sz w:val="22"/>
              </w:rPr>
              <w:tab/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Motor skills</w:t>
            </w:r>
          </w:p>
        </w:tc>
        <w:tc>
          <w:tcPr>
            <w:tcW w:w="5189" w:type="dxa"/>
          </w:tcPr>
          <w:p w:rsidR="007E1C97" w:rsidRPr="00574539" w:rsidRDefault="007E1C97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Cognition</w:t>
            </w:r>
          </w:p>
        </w:tc>
        <w:tc>
          <w:tcPr>
            <w:tcW w:w="5189" w:type="dxa"/>
          </w:tcPr>
          <w:p w:rsidR="007E1C97" w:rsidRPr="00574539" w:rsidRDefault="00574539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Language</w:t>
            </w:r>
          </w:p>
        </w:tc>
        <w:tc>
          <w:tcPr>
            <w:tcW w:w="5189" w:type="dxa"/>
          </w:tcPr>
          <w:p w:rsidR="007E1C97" w:rsidRPr="00574539" w:rsidRDefault="00574539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Academic achievement</w:t>
            </w:r>
          </w:p>
        </w:tc>
        <w:tc>
          <w:tcPr>
            <w:tcW w:w="5189" w:type="dxa"/>
          </w:tcPr>
          <w:p w:rsidR="007E1C97" w:rsidRPr="00574539" w:rsidRDefault="00574539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Memory</w:t>
            </w:r>
          </w:p>
        </w:tc>
        <w:tc>
          <w:tcPr>
            <w:tcW w:w="5189" w:type="dxa"/>
          </w:tcPr>
          <w:p w:rsidR="007E1C97" w:rsidRPr="00574539" w:rsidRDefault="00574539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Attention</w:t>
            </w:r>
          </w:p>
        </w:tc>
        <w:tc>
          <w:tcPr>
            <w:tcW w:w="5189" w:type="dxa"/>
          </w:tcPr>
          <w:p w:rsidR="007E1C97" w:rsidRPr="00574539" w:rsidRDefault="00574539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574539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 xml:space="preserve">Executive function, </w:t>
            </w:r>
            <w:r w:rsidR="00574539" w:rsidRPr="00574539">
              <w:rPr>
                <w:rFonts w:ascii="Calibri" w:hAnsi="Calibri" w:cs="Arial"/>
              </w:rPr>
              <w:t>(</w:t>
            </w:r>
            <w:r w:rsidRPr="00574539">
              <w:rPr>
                <w:rFonts w:ascii="Calibri" w:hAnsi="Calibri" w:cs="Arial"/>
              </w:rPr>
              <w:t>impulse control and hyperactivity</w:t>
            </w:r>
            <w:r w:rsidR="00574539" w:rsidRPr="00574539">
              <w:rPr>
                <w:rFonts w:ascii="Calibri" w:hAnsi="Calibri" w:cs="Arial"/>
              </w:rPr>
              <w:t>)</w:t>
            </w:r>
          </w:p>
        </w:tc>
        <w:tc>
          <w:tcPr>
            <w:tcW w:w="5189" w:type="dxa"/>
          </w:tcPr>
          <w:p w:rsidR="007E1C97" w:rsidRPr="00574539" w:rsidRDefault="00574539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Affect regulation</w:t>
            </w:r>
          </w:p>
        </w:tc>
        <w:tc>
          <w:tcPr>
            <w:tcW w:w="5189" w:type="dxa"/>
          </w:tcPr>
          <w:p w:rsidR="007E1C97" w:rsidRPr="00574539" w:rsidRDefault="00574539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7E1C97">
        <w:tc>
          <w:tcPr>
            <w:tcW w:w="3114" w:type="dxa"/>
          </w:tcPr>
          <w:p w:rsidR="007E1C97" w:rsidRPr="00574539" w:rsidRDefault="007E1C97" w:rsidP="007E1C97">
            <w:pPr>
              <w:pStyle w:val="ListParagraph"/>
              <w:numPr>
                <w:ilvl w:val="0"/>
                <w:numId w:val="1"/>
              </w:numPr>
              <w:ind w:left="313"/>
              <w:jc w:val="left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Adaptive behaviour, social skills, or social communication</w:t>
            </w:r>
          </w:p>
        </w:tc>
        <w:tc>
          <w:tcPr>
            <w:tcW w:w="5189" w:type="dxa"/>
          </w:tcPr>
          <w:p w:rsidR="007E1C97" w:rsidRPr="00574539" w:rsidRDefault="00574539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Severe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Not assessed</w:t>
            </w:r>
          </w:p>
        </w:tc>
      </w:tr>
      <w:tr w:rsidR="007E1C97" w:rsidRPr="00574539" w:rsidTr="00123923">
        <w:tc>
          <w:tcPr>
            <w:tcW w:w="8303" w:type="dxa"/>
            <w:gridSpan w:val="2"/>
            <w:shd w:val="clear" w:color="auto" w:fill="FFD966" w:themeFill="accent4" w:themeFillTint="99"/>
          </w:tcPr>
          <w:p w:rsidR="007E1C97" w:rsidRPr="00574539" w:rsidRDefault="007E1C97" w:rsidP="00123923">
            <w:pPr>
              <w:adjustRightInd w:val="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Number of neurodevelopmental domains with evidence of severe impairment:</w:t>
            </w:r>
          </w:p>
          <w:p w:rsidR="007E1C97" w:rsidRPr="00574539" w:rsidRDefault="007E1C97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eastAsia="Wingdings2" w:hAnsi="Calibri" w:cs="Wingdings2"/>
                <w:sz w:val="22"/>
              </w:rPr>
              <w:tab/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None</w:t>
            </w:r>
            <w:r w:rsidRPr="00574539">
              <w:rPr>
                <w:rFonts w:ascii="Calibri" w:hAnsi="Calibri" w:cs="Calibri"/>
                <w:sz w:val="22"/>
              </w:rPr>
              <w:t xml:space="preserve">    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1</w:t>
            </w:r>
            <w:r w:rsidRPr="00574539">
              <w:rPr>
                <w:rFonts w:ascii="Calibri" w:hAnsi="Calibri" w:cs="Calibri"/>
                <w:sz w:val="22"/>
              </w:rPr>
              <w:t xml:space="preserve">    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2   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3 or more </w:t>
            </w:r>
            <w:r w:rsidRPr="004426FB">
              <w:rPr>
                <w:rFonts w:ascii="Calibri" w:hAnsi="Calibri" w:cs="Arial"/>
                <w:szCs w:val="16"/>
              </w:rPr>
              <w:t>(specify)</w:t>
            </w:r>
            <w:r w:rsidRPr="00574539">
              <w:rPr>
                <w:rFonts w:ascii="Calibri" w:hAnsi="Calibri" w:cs="Arial"/>
                <w:sz w:val="22"/>
              </w:rPr>
              <w:t>_____</w:t>
            </w:r>
          </w:p>
        </w:tc>
      </w:tr>
    </w:tbl>
    <w:p w:rsidR="007E1C97" w:rsidRPr="00574539" w:rsidRDefault="007E1C97">
      <w:pPr>
        <w:rPr>
          <w:rFonts w:ascii="Calibri" w:hAnsi="Calibri" w:cs="Arial"/>
        </w:rPr>
      </w:pPr>
    </w:p>
    <w:p w:rsidR="00B236A4" w:rsidRDefault="00B236A4" w:rsidP="00574539">
      <w:pPr>
        <w:rPr>
          <w:rFonts w:ascii="Calibri" w:hAnsi="Calibri" w:cs="Arial"/>
          <w:color w:val="0070C0"/>
          <w:sz w:val="24"/>
        </w:rPr>
      </w:pPr>
    </w:p>
    <w:p w:rsidR="00574539" w:rsidRPr="00574539" w:rsidRDefault="00574539" w:rsidP="00574539">
      <w:pPr>
        <w:rPr>
          <w:rFonts w:ascii="Calibri" w:hAnsi="Calibri" w:cs="Arial"/>
          <w:color w:val="0070C0"/>
          <w:sz w:val="24"/>
        </w:rPr>
      </w:pPr>
      <w:r w:rsidRPr="00574539">
        <w:rPr>
          <w:rFonts w:ascii="Calibri" w:hAnsi="Calibri" w:cs="Arial"/>
          <w:color w:val="0070C0"/>
          <w:sz w:val="24"/>
        </w:rPr>
        <w:lastRenderedPageBreak/>
        <w:t>Growth summary</w:t>
      </w:r>
    </w:p>
    <w:tbl>
      <w:tblPr>
        <w:tblStyle w:val="TableGrid"/>
        <w:tblW w:w="0" w:type="auto"/>
        <w:shd w:val="clear" w:color="auto" w:fill="EAEAEA"/>
        <w:tblLook w:val="04A0" w:firstRow="1" w:lastRow="0" w:firstColumn="1" w:lastColumn="0" w:noHBand="0" w:noVBand="1"/>
      </w:tblPr>
      <w:tblGrid>
        <w:gridCol w:w="8303"/>
      </w:tblGrid>
      <w:tr w:rsidR="00574539" w:rsidTr="00323A5D">
        <w:tc>
          <w:tcPr>
            <w:tcW w:w="8303" w:type="dxa"/>
            <w:shd w:val="clear" w:color="auto" w:fill="EAEAEA"/>
          </w:tcPr>
          <w:p w:rsidR="00574539" w:rsidRDefault="00574539" w:rsidP="00CA161D">
            <w:pPr>
              <w:rPr>
                <w:rFonts w:ascii="Calibri" w:hAnsi="Calibri" w:cs="Arial"/>
                <w:sz w:val="22"/>
              </w:rPr>
            </w:pPr>
            <w:r w:rsidRPr="003E7873">
              <w:rPr>
                <w:rFonts w:ascii="Calibri" w:hAnsi="Calibri" w:cs="Arial"/>
                <w:sz w:val="22"/>
              </w:rPr>
              <w:t xml:space="preserve">Was an unexplained </w:t>
            </w:r>
            <w:r>
              <w:rPr>
                <w:rFonts w:ascii="Calibri" w:hAnsi="Calibri" w:cs="Arial"/>
                <w:sz w:val="22"/>
              </w:rPr>
              <w:t>deficit in height or weight &lt;</w:t>
            </w:r>
            <w:r w:rsidRPr="003E7873">
              <w:rPr>
                <w:rFonts w:ascii="Calibri" w:hAnsi="Calibri" w:cs="Arial"/>
                <w:sz w:val="22"/>
              </w:rPr>
              <w:t>3</w:t>
            </w:r>
            <w:r w:rsidRPr="004426F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4426F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percentile identified at any time?</w:t>
            </w:r>
          </w:p>
          <w:p w:rsidR="00574539" w:rsidRDefault="00574539" w:rsidP="00CA161D">
            <w:pPr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Yes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>No</w:t>
            </w:r>
          </w:p>
          <w:p w:rsidR="00574539" w:rsidRDefault="00574539" w:rsidP="00CA161D">
            <w:pPr>
              <w:rPr>
                <w:rFonts w:ascii="Calibri" w:hAnsi="Calibri" w:cs="Arial"/>
                <w:sz w:val="22"/>
              </w:rPr>
            </w:pPr>
          </w:p>
          <w:p w:rsidR="00574539" w:rsidRDefault="00574539" w:rsidP="00CA161D">
            <w:pPr>
              <w:rPr>
                <w:rFonts w:ascii="Calibri" w:hAnsi="Calibri" w:cs="Arial"/>
                <w:sz w:val="22"/>
              </w:rPr>
            </w:pPr>
            <w:r w:rsidRPr="003E7873">
              <w:rPr>
                <w:rFonts w:ascii="Calibri" w:hAnsi="Calibri" w:cs="Arial"/>
                <w:sz w:val="22"/>
              </w:rPr>
              <w:t>If Yes</w:t>
            </w:r>
            <w:r>
              <w:rPr>
                <w:rFonts w:ascii="Calibri" w:hAnsi="Calibri" w:cs="Arial"/>
                <w:sz w:val="22"/>
              </w:rPr>
              <w:tab/>
            </w:r>
            <w:r w:rsidRPr="003E7873">
              <w:rPr>
                <w:rFonts w:ascii="Calibri" w:hAnsi="Calibri" w:cs="Arial"/>
                <w:sz w:val="22"/>
              </w:rPr>
              <w:t xml:space="preserve">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3E7873">
              <w:rPr>
                <w:rFonts w:ascii="Calibri" w:hAnsi="Calibri" w:cs="Arial"/>
                <w:sz w:val="22"/>
              </w:rPr>
              <w:t xml:space="preserve"> height or weight ≤10</w:t>
            </w:r>
            <w:r w:rsidRPr="004426FB">
              <w:rPr>
                <w:rFonts w:ascii="Calibri" w:hAnsi="Calibri" w:cs="Arial"/>
                <w:sz w:val="22"/>
                <w:vertAlign w:val="superscript"/>
              </w:rPr>
              <w:t>th</w:t>
            </w:r>
            <w:r w:rsidR="004426F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and &gt;3</w:t>
            </w:r>
            <w:r w:rsidRPr="004426F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4426F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 xml:space="preserve">percentile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3E7873">
              <w:rPr>
                <w:rFonts w:ascii="Calibri" w:hAnsi="Calibri" w:cs="Arial"/>
                <w:sz w:val="22"/>
              </w:rPr>
              <w:t xml:space="preserve"> height or weight ≤3</w:t>
            </w:r>
            <w:r w:rsidRPr="004426F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4426F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percentile</w:t>
            </w:r>
          </w:p>
        </w:tc>
      </w:tr>
    </w:tbl>
    <w:p w:rsidR="00740757" w:rsidRPr="00574539" w:rsidRDefault="00740757">
      <w:pPr>
        <w:rPr>
          <w:rFonts w:ascii="Calibri" w:hAnsi="Calibri" w:cs="Arial"/>
        </w:rPr>
      </w:pPr>
    </w:p>
    <w:p w:rsidR="00740757" w:rsidRPr="00574539" w:rsidRDefault="00740757">
      <w:pPr>
        <w:rPr>
          <w:rFonts w:ascii="Calibri" w:hAnsi="Calibri" w:cs="Arial"/>
          <w:color w:val="0070C0"/>
          <w:sz w:val="24"/>
        </w:rPr>
      </w:pPr>
      <w:r w:rsidRPr="00574539">
        <w:rPr>
          <w:rFonts w:ascii="Calibri" w:hAnsi="Calibri" w:cs="Arial"/>
          <w:color w:val="0070C0"/>
          <w:sz w:val="24"/>
        </w:rPr>
        <w:t>Other prenatal or postnatal risk/exposure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740757" w:rsidRPr="00574539" w:rsidTr="00740757">
        <w:tc>
          <w:tcPr>
            <w:tcW w:w="8303" w:type="dxa"/>
            <w:shd w:val="clear" w:color="auto" w:fill="auto"/>
          </w:tcPr>
          <w:p w:rsidR="00740757" w:rsidRPr="00574539" w:rsidRDefault="00740757" w:rsidP="00123923">
            <w:pPr>
              <w:adjustRightInd w:val="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Other prenatal risk summary:</w:t>
            </w:r>
          </w:p>
          <w:p w:rsidR="00740757" w:rsidRPr="00574539" w:rsidRDefault="00740757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eastAsia="Wingdings2" w:hAnsi="Calibri" w:cs="Wingdings2"/>
                <w:sz w:val="22"/>
              </w:rPr>
              <w:tab/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No known risk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 xml:space="preserve">Unknown risk      </w:t>
            </w:r>
            <w:r w:rsidRPr="00574539">
              <w:rPr>
                <w:rFonts w:ascii="Calibri" w:hAnsi="Calibri" w:cs="Calibri"/>
                <w:sz w:val="22"/>
              </w:rPr>
              <w:t xml:space="preserve">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Some risk</w:t>
            </w:r>
            <w:r w:rsidRPr="00574539">
              <w:rPr>
                <w:rFonts w:ascii="Calibri" w:hAnsi="Calibri" w:cs="Calibri"/>
                <w:sz w:val="22"/>
              </w:rPr>
              <w:t xml:space="preserve">       </w:t>
            </w: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hAnsi="Calibri" w:cs="Arial"/>
                <w:sz w:val="22"/>
              </w:rPr>
              <w:t>High risk</w:t>
            </w:r>
          </w:p>
        </w:tc>
        <w:bookmarkStart w:id="0" w:name="_GoBack"/>
        <w:bookmarkEnd w:id="0"/>
      </w:tr>
      <w:tr w:rsidR="00740757" w:rsidRPr="00574539" w:rsidTr="00740757">
        <w:tc>
          <w:tcPr>
            <w:tcW w:w="8303" w:type="dxa"/>
            <w:shd w:val="clear" w:color="auto" w:fill="auto"/>
          </w:tcPr>
          <w:p w:rsidR="00740757" w:rsidRPr="00574539" w:rsidRDefault="00740757" w:rsidP="00123923">
            <w:pPr>
              <w:adjustRightInd w:val="0"/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hAnsi="Calibri" w:cs="Arial"/>
                <w:sz w:val="22"/>
              </w:rPr>
              <w:t>Other postnatal risk summary:</w:t>
            </w:r>
          </w:p>
          <w:p w:rsidR="00740757" w:rsidRPr="00574539" w:rsidRDefault="00740757" w:rsidP="00123923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Calibri" w:eastAsia="Wingdings2" w:hAnsi="Calibri" w:cs="Wingdings2"/>
                <w:sz w:val="22"/>
              </w:rPr>
              <w:tab/>
            </w:r>
            <w:r w:rsidR="00574539"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="00574539"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574539" w:rsidRPr="00574539">
              <w:rPr>
                <w:rFonts w:ascii="Calibri" w:hAnsi="Calibri" w:cs="Arial"/>
                <w:sz w:val="22"/>
              </w:rPr>
              <w:t>No known risk</w:t>
            </w:r>
            <w:r w:rsidR="00574539" w:rsidRPr="00574539">
              <w:rPr>
                <w:rFonts w:ascii="Calibri" w:hAnsi="Calibri" w:cs="Calibri"/>
                <w:sz w:val="22"/>
              </w:rPr>
              <w:t xml:space="preserve">       </w:t>
            </w:r>
            <w:r w:rsidR="00574539"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="00574539"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574539" w:rsidRPr="00574539">
              <w:rPr>
                <w:rFonts w:ascii="Calibri" w:hAnsi="Calibri" w:cs="Arial"/>
                <w:sz w:val="22"/>
              </w:rPr>
              <w:t xml:space="preserve">Unknown risk      </w:t>
            </w:r>
            <w:r w:rsidR="00574539" w:rsidRPr="00574539">
              <w:rPr>
                <w:rFonts w:ascii="Calibri" w:hAnsi="Calibri" w:cs="Calibri"/>
                <w:sz w:val="22"/>
              </w:rPr>
              <w:t xml:space="preserve"> </w:t>
            </w:r>
            <w:r w:rsidR="00574539"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="00574539"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574539" w:rsidRPr="00574539">
              <w:rPr>
                <w:rFonts w:ascii="Calibri" w:hAnsi="Calibri" w:cs="Arial"/>
                <w:sz w:val="22"/>
              </w:rPr>
              <w:t>Some risk</w:t>
            </w:r>
            <w:r w:rsidR="00574539" w:rsidRPr="00574539">
              <w:rPr>
                <w:rFonts w:ascii="Calibri" w:hAnsi="Calibri" w:cs="Calibri"/>
                <w:sz w:val="22"/>
              </w:rPr>
              <w:t xml:space="preserve">       </w:t>
            </w:r>
            <w:r w:rsidR="00574539"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="00574539"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574539" w:rsidRPr="00574539">
              <w:rPr>
                <w:rFonts w:ascii="Calibri" w:hAnsi="Calibri" w:cs="Arial"/>
                <w:sz w:val="22"/>
              </w:rPr>
              <w:t>High risk</w:t>
            </w:r>
          </w:p>
        </w:tc>
      </w:tr>
    </w:tbl>
    <w:p w:rsidR="00740757" w:rsidRPr="00574539" w:rsidRDefault="00740757">
      <w:pPr>
        <w:rPr>
          <w:rFonts w:ascii="Calibri" w:hAnsi="Calibri" w:cs="Arial"/>
        </w:rPr>
      </w:pPr>
    </w:p>
    <w:p w:rsidR="00740757" w:rsidRPr="00574539" w:rsidRDefault="00740757" w:rsidP="00740757">
      <w:pPr>
        <w:rPr>
          <w:rFonts w:ascii="Calibri" w:hAnsi="Calibri" w:cs="Arial"/>
          <w:b/>
          <w:color w:val="0070C0"/>
          <w:sz w:val="24"/>
        </w:rPr>
      </w:pPr>
      <w:r w:rsidRPr="00574539">
        <w:rPr>
          <w:rFonts w:ascii="Calibri" w:hAnsi="Calibri" w:cs="Arial"/>
          <w:b/>
          <w:color w:val="0070C0"/>
          <w:sz w:val="24"/>
        </w:rPr>
        <w:t>DIAGNOSTIC STATUS:</w:t>
      </w:r>
    </w:p>
    <w:p w:rsidR="00740757" w:rsidRPr="00574539" w:rsidRDefault="00740757" w:rsidP="00740757">
      <w:pPr>
        <w:jc w:val="both"/>
        <w:rPr>
          <w:rFonts w:ascii="Calibri" w:hAnsi="Calibri" w:cs="Arial"/>
          <w:sz w:val="22"/>
        </w:rPr>
      </w:pPr>
      <w:r w:rsidRPr="00574539">
        <w:rPr>
          <w:rFonts w:ascii="Calibri" w:hAnsi="Calibri" w:cs="Arial"/>
          <w:sz w:val="22"/>
        </w:rPr>
        <w:t>Please refer to the Scottish diagnostic criteria and record the outcome of assessment below.</w:t>
      </w:r>
    </w:p>
    <w:p w:rsidR="00740757" w:rsidRPr="00574539" w:rsidRDefault="00740757" w:rsidP="00740757">
      <w:pPr>
        <w:jc w:val="both"/>
        <w:rPr>
          <w:rFonts w:ascii="Calibri" w:hAnsi="Calibri" w:cs="Arial"/>
        </w:rPr>
      </w:pPr>
    </w:p>
    <w:p w:rsidR="00740757" w:rsidRPr="00574539" w:rsidRDefault="00740757" w:rsidP="00740757">
      <w:pPr>
        <w:jc w:val="both"/>
        <w:rPr>
          <w:rFonts w:ascii="Calibri" w:hAnsi="Calibri" w:cs="Arial"/>
          <w:i/>
        </w:rPr>
      </w:pPr>
      <w:r w:rsidRPr="00574539">
        <w:rPr>
          <w:rFonts w:ascii="Calibri" w:hAnsi="Calibri" w:cs="Arial"/>
          <w:i/>
        </w:rPr>
        <w:t>Indicate as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740757" w:rsidRPr="00574539" w:rsidTr="00123923">
        <w:tc>
          <w:tcPr>
            <w:tcW w:w="8303" w:type="dxa"/>
            <w:shd w:val="clear" w:color="auto" w:fill="FFD966" w:themeFill="accent4" w:themeFillTint="99"/>
          </w:tcPr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Calibri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Diagnosis of </w:t>
            </w:r>
            <w:r w:rsidRPr="00574539">
              <w:rPr>
                <w:rFonts w:ascii="Calibri" w:eastAsia="Wingdings2" w:hAnsi="Calibri" w:cs="Arial"/>
                <w:sz w:val="22"/>
              </w:rPr>
              <w:t>FASD with 3 sentinel facial features</w:t>
            </w:r>
          </w:p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Calibri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Descriptor of 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FASD without sentinel facial features </w:t>
            </w:r>
            <w:r w:rsidRPr="00574539">
              <w:rPr>
                <w:rFonts w:ascii="Calibri" w:eastAsia="Wingdings2" w:hAnsi="Calibri" w:cs="Arial"/>
              </w:rPr>
              <w:t>(or with &lt;3 sentinel facial features)</w:t>
            </w:r>
          </w:p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Calibri"/>
                <w:sz w:val="22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>At risk of FASD</w:t>
            </w:r>
          </w:p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Calibri"/>
                <w:sz w:val="18"/>
                <w:szCs w:val="16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Incomplete assessment </w:t>
            </w:r>
            <w:r w:rsidR="004426FB" w:rsidRPr="004426FB">
              <w:rPr>
                <w:rFonts w:ascii="Calibri" w:eastAsia="Wingdings2" w:hAnsi="Calibri" w:cs="Arial"/>
              </w:rPr>
              <w:t>(</w:t>
            </w:r>
            <w:proofErr w:type="spellStart"/>
            <w:r w:rsidRPr="004426FB">
              <w:rPr>
                <w:rFonts w:ascii="Calibri" w:eastAsia="Wingdings2" w:hAnsi="Calibri" w:cs="Arial"/>
              </w:rPr>
              <w:t>eg</w:t>
            </w:r>
            <w:proofErr w:type="spellEnd"/>
            <w:r w:rsidRPr="004426FB">
              <w:rPr>
                <w:rFonts w:ascii="Calibri" w:eastAsia="Wingdings2" w:hAnsi="Calibri" w:cs="Arial"/>
              </w:rPr>
              <w:t xml:space="preserve"> further investigation/information needed</w:t>
            </w:r>
            <w:r w:rsidR="004426FB" w:rsidRPr="004426FB">
              <w:rPr>
                <w:rFonts w:ascii="Calibri" w:eastAsia="Wingdings2" w:hAnsi="Calibri" w:cs="Arial"/>
              </w:rPr>
              <w:t>)</w:t>
            </w:r>
          </w:p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Arial"/>
                <w:szCs w:val="18"/>
              </w:rPr>
            </w:pPr>
            <w:r w:rsidRPr="00574539">
              <w:rPr>
                <w:rFonts w:ascii="Wingdings 2" w:eastAsia="Wingdings2" w:hAnsi="Wingdings 2" w:cs="Wingdings2"/>
                <w:sz w:val="22"/>
              </w:rPr>
              <w:t></w:t>
            </w:r>
            <w:r w:rsidRPr="00574539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574539">
              <w:rPr>
                <w:rFonts w:ascii="Calibri" w:eastAsia="Wingdings2" w:hAnsi="Calibri" w:cs="Arial"/>
                <w:sz w:val="22"/>
              </w:rPr>
              <w:t xml:space="preserve">Other diagnoses </w:t>
            </w:r>
            <w:r w:rsidRPr="00574539">
              <w:rPr>
                <w:rFonts w:ascii="Calibri" w:eastAsia="Wingdings2" w:hAnsi="Calibri" w:cs="Arial"/>
                <w:szCs w:val="18"/>
              </w:rPr>
              <w:t>(with or without FASD)</w:t>
            </w:r>
          </w:p>
          <w:p w:rsidR="00740757" w:rsidRPr="00574539" w:rsidRDefault="00740757" w:rsidP="00123923">
            <w:pPr>
              <w:adjustRightInd w:val="0"/>
              <w:rPr>
                <w:rFonts w:ascii="Calibri" w:eastAsia="Wingdings2" w:hAnsi="Calibri" w:cs="Calibri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22"/>
                <w:szCs w:val="18"/>
              </w:rPr>
            </w:pPr>
            <w:r w:rsidRPr="00574539">
              <w:rPr>
                <w:rFonts w:ascii="Calibri" w:eastAsia="Wingdings2" w:hAnsi="Calibri" w:cs="Arial"/>
                <w:b/>
                <w:bCs/>
                <w:sz w:val="22"/>
                <w:szCs w:val="18"/>
              </w:rPr>
              <w:t>Clinical notes:</w:t>
            </w: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9535D3" w:rsidRDefault="009535D3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9535D3" w:rsidRDefault="009535D3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9535D3" w:rsidRDefault="009535D3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3B3D9A" w:rsidRPr="00574539" w:rsidRDefault="003B3D9A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eastAsia="Wingdings2" w:hAnsi="Calibri" w:cs="Arial"/>
                <w:b/>
                <w:bCs/>
                <w:sz w:val="18"/>
                <w:szCs w:val="18"/>
              </w:rPr>
            </w:pPr>
          </w:p>
          <w:p w:rsidR="00740757" w:rsidRPr="00574539" w:rsidRDefault="00740757" w:rsidP="00123923">
            <w:pPr>
              <w:rPr>
                <w:rFonts w:ascii="Calibri" w:hAnsi="Calibri" w:cs="Arial"/>
              </w:rPr>
            </w:pPr>
          </w:p>
        </w:tc>
      </w:tr>
    </w:tbl>
    <w:p w:rsidR="00740757" w:rsidRPr="00574539" w:rsidRDefault="00740757">
      <w:pPr>
        <w:rPr>
          <w:rFonts w:ascii="Calibri" w:hAnsi="Calibri" w:cs="Arial"/>
        </w:rPr>
      </w:pPr>
    </w:p>
    <w:sectPr w:rsidR="00740757" w:rsidRPr="00574539" w:rsidSect="00042648">
      <w:pgSz w:w="11907" w:h="16839" w:code="9"/>
      <w:pgMar w:top="1440" w:right="1797" w:bottom="1440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Tahoma"/>
    <w:charset w:val="00"/>
    <w:family w:val="swiss"/>
    <w:pitch w:val="variable"/>
    <w:sig w:usb0="00000003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GPEPJD+CG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B2C6C"/>
    <w:multiLevelType w:val="hybridMultilevel"/>
    <w:tmpl w:val="00FE7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AC"/>
    <w:rsid w:val="00004EEC"/>
    <w:rsid w:val="00042648"/>
    <w:rsid w:val="00052138"/>
    <w:rsid w:val="000E03CC"/>
    <w:rsid w:val="001B4042"/>
    <w:rsid w:val="00323A5D"/>
    <w:rsid w:val="003B3D9A"/>
    <w:rsid w:val="004426FB"/>
    <w:rsid w:val="004D6AD1"/>
    <w:rsid w:val="005543AC"/>
    <w:rsid w:val="00574539"/>
    <w:rsid w:val="005E4A57"/>
    <w:rsid w:val="00635348"/>
    <w:rsid w:val="0066758E"/>
    <w:rsid w:val="00740757"/>
    <w:rsid w:val="007C211F"/>
    <w:rsid w:val="007E1C97"/>
    <w:rsid w:val="00882BAF"/>
    <w:rsid w:val="008D53C4"/>
    <w:rsid w:val="00920F56"/>
    <w:rsid w:val="009535D3"/>
    <w:rsid w:val="00B236A4"/>
    <w:rsid w:val="00C85824"/>
    <w:rsid w:val="00CA6222"/>
    <w:rsid w:val="00D54D02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6497-DC1B-4DC9-A6DC-242D066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CC"/>
  </w:style>
  <w:style w:type="paragraph" w:styleId="Heading1">
    <w:name w:val="heading 1"/>
    <w:basedOn w:val="Normal"/>
    <w:next w:val="Normal"/>
    <w:link w:val="Heading1Char"/>
    <w:uiPriority w:val="9"/>
    <w:qFormat/>
    <w:rsid w:val="00920F5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">
    <w:name w:val="FIRSTPARA"/>
    <w:basedOn w:val="Normal"/>
    <w:link w:val="FIRSTPARAChar"/>
    <w:rsid w:val="00920F56"/>
    <w:pPr>
      <w:widowControl w:val="0"/>
      <w:tabs>
        <w:tab w:val="left" w:pos="-720"/>
        <w:tab w:val="left" w:pos="0"/>
      </w:tabs>
      <w:suppressAutoHyphens/>
      <w:spacing w:before="120"/>
      <w:ind w:right="29"/>
      <w:jc w:val="both"/>
    </w:pPr>
    <w:rPr>
      <w:rFonts w:eastAsia="Times New Roman" w:cs="CG Omega"/>
      <w:spacing w:val="-2"/>
    </w:rPr>
  </w:style>
  <w:style w:type="character" w:customStyle="1" w:styleId="FIRSTPARAChar">
    <w:name w:val="FIRSTPARA Char"/>
    <w:link w:val="FIRSTPARA"/>
    <w:rsid w:val="00920F56"/>
    <w:rPr>
      <w:rFonts w:eastAsia="Times New Roman" w:cs="CG Omega"/>
      <w:spacing w:val="-2"/>
    </w:rPr>
  </w:style>
  <w:style w:type="paragraph" w:customStyle="1" w:styleId="HEADING30">
    <w:name w:val="HEADING3"/>
    <w:basedOn w:val="Normal"/>
    <w:uiPriority w:val="99"/>
    <w:semiHidden/>
    <w:rsid w:val="00920F56"/>
    <w:pPr>
      <w:widowControl w:val="0"/>
      <w:spacing w:before="240"/>
    </w:pPr>
    <w:rPr>
      <w:rFonts w:ascii="CG Omega" w:eastAsia="Times New Roman" w:hAnsi="CG Omega" w:cs="CG Omega"/>
      <w:caps/>
    </w:rPr>
  </w:style>
  <w:style w:type="paragraph" w:customStyle="1" w:styleId="groupmembers">
    <w:name w:val="group members"/>
    <w:basedOn w:val="Normal"/>
    <w:autoRedefine/>
    <w:uiPriority w:val="99"/>
    <w:semiHidden/>
    <w:rsid w:val="00920F56"/>
    <w:rPr>
      <w:rFonts w:eastAsia="Times New Roman" w:cs="CG Omega"/>
      <w:noProof/>
    </w:rPr>
  </w:style>
  <w:style w:type="paragraph" w:customStyle="1" w:styleId="jobtitle">
    <w:name w:val="job title"/>
    <w:basedOn w:val="Normal"/>
    <w:uiPriority w:val="99"/>
    <w:semiHidden/>
    <w:unhideWhenUsed/>
    <w:rsid w:val="00920F56"/>
    <w:rPr>
      <w:rFonts w:ascii="CG Omega" w:eastAsia="Times New Roman" w:hAnsi="CG Omega" w:cs="CG Omega"/>
      <w:i/>
      <w:iCs/>
      <w:noProof/>
    </w:rPr>
  </w:style>
  <w:style w:type="paragraph" w:customStyle="1" w:styleId="KeytoEvidencepageheadings">
    <w:name w:val="Key to Evidence page headings"/>
    <w:basedOn w:val="HEADING30"/>
    <w:uiPriority w:val="99"/>
    <w:semiHidden/>
    <w:rsid w:val="00920F56"/>
    <w:rPr>
      <w:b/>
      <w:bCs/>
    </w:rPr>
  </w:style>
  <w:style w:type="paragraph" w:customStyle="1" w:styleId="NoteThegradeof">
    <w:name w:val="Note: The grade of...."/>
    <w:basedOn w:val="FIRSTPARA"/>
    <w:uiPriority w:val="99"/>
    <w:semiHidden/>
    <w:rsid w:val="00920F56"/>
    <w:rPr>
      <w:i/>
      <w:iCs/>
    </w:rPr>
  </w:style>
  <w:style w:type="paragraph" w:customStyle="1" w:styleId="subheading1">
    <w:name w:val="subheading 1"/>
    <w:basedOn w:val="Normal"/>
    <w:uiPriority w:val="99"/>
    <w:semiHidden/>
    <w:rsid w:val="00920F56"/>
    <w:pPr>
      <w:spacing w:before="360"/>
    </w:pPr>
    <w:rPr>
      <w:rFonts w:ascii="CG Omega" w:eastAsia="Times New Roman" w:hAnsi="CG Omega" w:cs="CG Omega"/>
      <w:b/>
      <w:bCs/>
      <w:caps/>
    </w:rPr>
  </w:style>
  <w:style w:type="paragraph" w:customStyle="1" w:styleId="subheading2">
    <w:name w:val="subheading 2"/>
    <w:basedOn w:val="Normal"/>
    <w:uiPriority w:val="99"/>
    <w:semiHidden/>
    <w:rsid w:val="00920F56"/>
    <w:pPr>
      <w:spacing w:before="240"/>
    </w:pPr>
    <w:rPr>
      <w:rFonts w:ascii="CG Omega" w:eastAsia="Times New Roman" w:hAnsi="CG Omega" w:cs="CG Omega"/>
      <w:caps/>
    </w:rPr>
  </w:style>
  <w:style w:type="paragraph" w:customStyle="1" w:styleId="recommendationgrade">
    <w:name w:val="recommendation grade"/>
    <w:basedOn w:val="Heading1"/>
    <w:autoRedefine/>
    <w:rsid w:val="00920F56"/>
    <w:pPr>
      <w:spacing w:before="120"/>
      <w:jc w:val="center"/>
    </w:pPr>
    <w:rPr>
      <w:rFonts w:eastAsia="Times New Roman"/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920F5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customStyle="1" w:styleId="Draftnumberforcover">
    <w:name w:val="Draft number for cover"/>
    <w:basedOn w:val="Heading5"/>
    <w:uiPriority w:val="99"/>
    <w:semiHidden/>
    <w:rsid w:val="00920F56"/>
    <w:pPr>
      <w:ind w:right="143"/>
      <w:jc w:val="right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56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AnationalClinicalGuideline">
    <w:name w:val="A national Clinical Guideline"/>
    <w:basedOn w:val="Heading4"/>
    <w:uiPriority w:val="99"/>
    <w:semiHidden/>
    <w:rsid w:val="00920F56"/>
    <w:pPr>
      <w:keepLines w:val="0"/>
      <w:spacing w:before="0" w:after="120"/>
      <w:ind w:left="318"/>
    </w:pPr>
    <w:rPr>
      <w:rFonts w:ascii="CG Omega" w:eastAsia="Times New Roman" w:hAnsi="CG Omega" w:cs="CG Omega"/>
      <w:b/>
      <w:bCs/>
      <w:i/>
      <w:iCs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HAPHEADING">
    <w:name w:val="CHAP HEADING"/>
    <w:basedOn w:val="Normal"/>
    <w:rsid w:val="00920F56"/>
    <w:pPr>
      <w:tabs>
        <w:tab w:val="left" w:pos="-720"/>
      </w:tabs>
      <w:suppressAutoHyphens/>
    </w:pPr>
    <w:rPr>
      <w:rFonts w:eastAsia="Times New Roman" w:cs="CG Omega"/>
      <w:b/>
      <w:bCs/>
      <w:sz w:val="40"/>
      <w:szCs w:val="40"/>
    </w:rPr>
  </w:style>
  <w:style w:type="paragraph" w:customStyle="1" w:styleId="section1">
    <w:name w:val="section 1"/>
    <w:basedOn w:val="Normal"/>
    <w:uiPriority w:val="99"/>
    <w:semiHidden/>
    <w:rsid w:val="00920F56"/>
    <w:rPr>
      <w:rFonts w:ascii="CG Omega" w:eastAsia="Times New Roman" w:hAnsi="CG Omega" w:cs="CG Omega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920F56"/>
  </w:style>
  <w:style w:type="paragraph" w:customStyle="1" w:styleId="tableofcontents">
    <w:name w:val="table of contents"/>
    <w:basedOn w:val="Normal"/>
    <w:rsid w:val="00920F56"/>
    <w:pPr>
      <w:spacing w:before="60"/>
    </w:pPr>
    <w:rPr>
      <w:rFonts w:ascii="CG Omega" w:eastAsia="Times New Roman" w:hAnsi="CG Omega" w:cs="CG Omega"/>
    </w:rPr>
  </w:style>
  <w:style w:type="paragraph" w:customStyle="1" w:styleId="CoverSIGNtitle">
    <w:name w:val="Cover SIGN title"/>
    <w:basedOn w:val="Heading3"/>
    <w:autoRedefine/>
    <w:uiPriority w:val="99"/>
    <w:semiHidden/>
    <w:rsid w:val="00920F56"/>
    <w:pPr>
      <w:ind w:left="34"/>
    </w:pPr>
    <w:rPr>
      <w:rFonts w:eastAsia="Times New Roman"/>
      <w:b/>
      <w:bC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Guidelinetitle">
    <w:name w:val="Guideline title"/>
    <w:autoRedefine/>
    <w:uiPriority w:val="9"/>
    <w:rsid w:val="00920F56"/>
    <w:rPr>
      <w:rFonts w:ascii="Arial Bold" w:eastAsia="Times New Roman" w:hAnsi="Arial Bold" w:cs="CG Omega"/>
      <w:b/>
      <w:bCs/>
      <w:spacing w:val="-10"/>
      <w:sz w:val="48"/>
      <w:szCs w:val="40"/>
    </w:rPr>
  </w:style>
  <w:style w:type="paragraph" w:customStyle="1" w:styleId="GRADE">
    <w:name w:val="GRADE"/>
    <w:basedOn w:val="Normal"/>
    <w:uiPriority w:val="99"/>
    <w:semiHidden/>
    <w:rsid w:val="00920F56"/>
    <w:pPr>
      <w:tabs>
        <w:tab w:val="left" w:pos="-720"/>
        <w:tab w:val="left" w:pos="0"/>
      </w:tabs>
      <w:suppressAutoHyphens/>
      <w:ind w:right="34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Recommendationtext">
    <w:name w:val="Recommendation text"/>
    <w:basedOn w:val="Normal"/>
    <w:autoRedefine/>
    <w:uiPriority w:val="3"/>
    <w:rsid w:val="00920F56"/>
    <w:pPr>
      <w:tabs>
        <w:tab w:val="left" w:pos="-720"/>
      </w:tabs>
      <w:suppressAutoHyphens/>
      <w:spacing w:before="60" w:after="60"/>
      <w:jc w:val="both"/>
    </w:pPr>
    <w:rPr>
      <w:rFonts w:eastAsia="Times New Roman" w:cs="CG Omega"/>
      <w:bCs/>
      <w:spacing w:val="-2"/>
    </w:rPr>
  </w:style>
  <w:style w:type="paragraph" w:customStyle="1" w:styleId="Evidencelevel">
    <w:name w:val="Evidence level"/>
    <w:basedOn w:val="Normal"/>
    <w:uiPriority w:val="5"/>
    <w:rsid w:val="00920F56"/>
    <w:rPr>
      <w:rFonts w:eastAsia="Times New Roman" w:cs="Arial"/>
    </w:rPr>
  </w:style>
  <w:style w:type="paragraph" w:customStyle="1" w:styleId="Default">
    <w:name w:val="Default"/>
    <w:rsid w:val="00920F56"/>
    <w:pPr>
      <w:widowControl w:val="0"/>
      <w:autoSpaceDE w:val="0"/>
      <w:autoSpaceDN w:val="0"/>
      <w:adjustRightInd w:val="0"/>
    </w:pPr>
    <w:rPr>
      <w:rFonts w:ascii="GPEPJD+CGOmega" w:eastAsia="Times New Roman" w:hAnsi="GPEPJD+CGOmega" w:cs="GPEPJD+CGOmega"/>
      <w:color w:val="000000"/>
      <w:sz w:val="24"/>
      <w:szCs w:val="24"/>
      <w:lang w:eastAsia="en-GB"/>
    </w:rPr>
  </w:style>
  <w:style w:type="character" w:customStyle="1" w:styleId="ti">
    <w:name w:val="ti"/>
    <w:basedOn w:val="DefaultParagraphFont"/>
    <w:uiPriority w:val="99"/>
    <w:semiHidden/>
    <w:rsid w:val="00920F56"/>
  </w:style>
  <w:style w:type="paragraph" w:customStyle="1" w:styleId="GPPtext">
    <w:name w:val="GPP text"/>
    <w:basedOn w:val="Normal"/>
    <w:autoRedefine/>
    <w:uiPriority w:val="5"/>
    <w:rsid w:val="00920F56"/>
    <w:pPr>
      <w:jc w:val="both"/>
    </w:pPr>
    <w:rPr>
      <w:rFonts w:eastAsia="Times New Roman" w:cs="Arial"/>
      <w:spacing w:val="-2"/>
    </w:rPr>
  </w:style>
  <w:style w:type="paragraph" w:customStyle="1" w:styleId="recommendationtext0">
    <w:name w:val="recommendation text"/>
    <w:basedOn w:val="Normal"/>
    <w:rsid w:val="00920F56"/>
    <w:pPr>
      <w:jc w:val="both"/>
    </w:pPr>
    <w:rPr>
      <w:rFonts w:ascii="CG Omega" w:eastAsia="Times New Roman" w:hAnsi="CG Omega"/>
      <w:b/>
      <w:bCs/>
    </w:rPr>
  </w:style>
  <w:style w:type="paragraph" w:customStyle="1" w:styleId="item-para">
    <w:name w:val="item-para"/>
    <w:basedOn w:val="Normal"/>
    <w:rsid w:val="00920F56"/>
    <w:pPr>
      <w:spacing w:line="33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20F56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link w:val="EndNoteBibliographyTitle"/>
    <w:rsid w:val="00920F56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920F56"/>
    <w:rPr>
      <w:rFonts w:cs="Arial"/>
      <w:noProof/>
    </w:rPr>
  </w:style>
  <w:style w:type="character" w:customStyle="1" w:styleId="EndNoteBibliographyChar">
    <w:name w:val="EndNote Bibliography Char"/>
    <w:link w:val="EndNoteBibliography"/>
    <w:rsid w:val="00920F56"/>
    <w:rPr>
      <w:rFonts w:cs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92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5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5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F56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920F56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8D53C4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8D53C4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920F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20F56"/>
  </w:style>
  <w:style w:type="paragraph" w:styleId="Footer">
    <w:name w:val="footer"/>
    <w:basedOn w:val="Normal"/>
    <w:link w:val="FooterChar"/>
    <w:uiPriority w:val="99"/>
    <w:unhideWhenUsed/>
    <w:rsid w:val="00920F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F56"/>
  </w:style>
  <w:style w:type="character" w:styleId="FootnoteReference">
    <w:name w:val="footnote reference"/>
    <w:uiPriority w:val="99"/>
    <w:semiHidden/>
    <w:unhideWhenUsed/>
    <w:rsid w:val="00920F56"/>
    <w:rPr>
      <w:vertAlign w:val="superscript"/>
    </w:rPr>
  </w:style>
  <w:style w:type="character" w:styleId="CommentReference">
    <w:name w:val="annotation reference"/>
    <w:semiHidden/>
    <w:rsid w:val="00920F56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920F56"/>
  </w:style>
  <w:style w:type="character" w:styleId="EndnoteReference">
    <w:name w:val="endnote reference"/>
    <w:rsid w:val="00920F56"/>
    <w:rPr>
      <w:vertAlign w:val="superscript"/>
    </w:rPr>
  </w:style>
  <w:style w:type="paragraph" w:styleId="EndnoteText">
    <w:name w:val="endnote text"/>
    <w:basedOn w:val="Normal"/>
    <w:link w:val="EndnoteTextChar"/>
    <w:rsid w:val="00920F56"/>
    <w:rPr>
      <w:rFonts w:ascii="Times New Roman" w:eastAsia="Times New Roman" w:hAnsi="Times New Roman"/>
    </w:rPr>
  </w:style>
  <w:style w:type="character" w:customStyle="1" w:styleId="EndnoteTextChar">
    <w:name w:val="Endnote Text Char"/>
    <w:link w:val="EndnoteText"/>
    <w:rsid w:val="00920F56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20F56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920F56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rsid w:val="00920F56"/>
    <w:pPr>
      <w:ind w:left="283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uiPriority w:val="99"/>
    <w:semiHidden/>
    <w:rsid w:val="00920F56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20F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0F56"/>
    <w:rPr>
      <w:b/>
      <w:bCs/>
    </w:rPr>
  </w:style>
  <w:style w:type="character" w:styleId="Emphasis">
    <w:name w:val="Emphasis"/>
    <w:basedOn w:val="DefaultParagraphFont"/>
    <w:uiPriority w:val="20"/>
    <w:qFormat/>
    <w:rsid w:val="00920F5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paragraph" w:styleId="NormalWeb">
    <w:name w:val="Normal (Web)"/>
    <w:basedOn w:val="Normal"/>
    <w:rsid w:val="00920F56"/>
    <w:pPr>
      <w:spacing w:before="100" w:beforeAutospacing="1" w:after="150" w:line="288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0F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F56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0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4EEC"/>
    <w:pPr>
      <w:autoSpaceDE w:val="0"/>
      <w:autoSpaceDN w:val="0"/>
      <w:jc w:val="both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F5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5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5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0F5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0F5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0F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5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5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920F56"/>
  </w:style>
  <w:style w:type="paragraph" w:styleId="Quote">
    <w:name w:val="Quote"/>
    <w:basedOn w:val="Normal"/>
    <w:next w:val="Normal"/>
    <w:link w:val="QuoteChar"/>
    <w:uiPriority w:val="29"/>
    <w:qFormat/>
    <w:rsid w:val="00920F56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0F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5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0F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0F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0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0F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0F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F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 Nairn</dc:creator>
  <cp:keywords/>
  <dc:description/>
  <cp:lastModifiedBy>Moray Nairn</cp:lastModifiedBy>
  <cp:revision>14</cp:revision>
  <dcterms:created xsi:type="dcterms:W3CDTF">2018-10-08T15:08:00Z</dcterms:created>
  <dcterms:modified xsi:type="dcterms:W3CDTF">2018-12-13T09:48:00Z</dcterms:modified>
</cp:coreProperties>
</file>